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附件2：</w:t>
      </w:r>
    </w:p>
    <w:p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b/>
          <w:color w:val="000000"/>
          <w:sz w:val="36"/>
          <w:szCs w:val="36"/>
        </w:rPr>
      </w:pPr>
    </w:p>
    <w:p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b/>
          <w:color w:val="000000"/>
          <w:sz w:val="36"/>
          <w:szCs w:val="36"/>
        </w:rPr>
      </w:pPr>
      <w:r>
        <w:rPr>
          <w:rFonts w:hint="eastAsia" w:ascii="仿宋_GB2312" w:eastAsia="仿宋_GB2312" w:hAnsiTheme="minorEastAsia"/>
          <w:b/>
          <w:color w:val="000000"/>
          <w:sz w:val="36"/>
          <w:szCs w:val="36"/>
        </w:rPr>
        <w:t>浙江工商大学教育基金会项目经费核拨表</w:t>
      </w:r>
    </w:p>
    <w:p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szCs w:val="21"/>
        </w:rPr>
      </w:pPr>
    </w:p>
    <w:p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sym w:font="Wingdings" w:char="F0A1"/>
      </w:r>
      <w:r>
        <w:rPr>
          <w:rFonts w:hint="eastAsia" w:ascii="仿宋_GB2312" w:eastAsia="仿宋_GB2312" w:hAnsiTheme="minorEastAsia"/>
          <w:szCs w:val="21"/>
        </w:rPr>
        <w:t xml:space="preserve">延续项目        </w:t>
      </w:r>
      <w:r>
        <w:rPr>
          <w:rFonts w:hint="eastAsia" w:ascii="仿宋_GB2312" w:eastAsia="仿宋_GB2312" w:hAnsiTheme="minorEastAsia"/>
          <w:szCs w:val="21"/>
        </w:rPr>
        <w:sym w:font="Wingdings" w:char="F0A1"/>
      </w:r>
      <w:r>
        <w:rPr>
          <w:rFonts w:hint="eastAsia" w:ascii="仿宋_GB2312" w:eastAsia="仿宋_GB2312" w:hAnsiTheme="minorEastAsia"/>
          <w:szCs w:val="21"/>
        </w:rPr>
        <w:t>新增项目</w:t>
      </w:r>
    </w:p>
    <w:tbl>
      <w:tblPr>
        <w:tblStyle w:val="12"/>
        <w:tblW w:w="51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640"/>
        <w:gridCol w:w="707"/>
        <w:gridCol w:w="605"/>
        <w:gridCol w:w="715"/>
        <w:gridCol w:w="638"/>
        <w:gridCol w:w="670"/>
        <w:gridCol w:w="709"/>
        <w:gridCol w:w="709"/>
        <w:gridCol w:w="155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项目单位</w:t>
            </w:r>
          </w:p>
        </w:tc>
        <w:tc>
          <w:tcPr>
            <w:tcW w:w="2798" w:type="pct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项目代码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项目简称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footnoteReference w:id="0"/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项目类型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footnoteReference w:id="1"/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实施阶段</w:t>
            </w:r>
          </w:p>
        </w:tc>
        <w:tc>
          <w:tcPr>
            <w:tcW w:w="171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共X年，现第X年</w:t>
            </w:r>
          </w:p>
        </w:tc>
        <w:tc>
          <w:tcPr>
            <w:tcW w:w="108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总经费（万元）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项目负责人</w:t>
            </w:r>
          </w:p>
        </w:tc>
        <w:tc>
          <w:tcPr>
            <w:tcW w:w="1013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1" w:type="pct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电话、手机</w:t>
            </w:r>
          </w:p>
        </w:tc>
        <w:tc>
          <w:tcPr>
            <w:tcW w:w="1084" w:type="pct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邮箱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 系 人</w:t>
            </w:r>
          </w:p>
        </w:tc>
        <w:tc>
          <w:tcPr>
            <w:tcW w:w="1013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1" w:type="pct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电话、手机</w:t>
            </w:r>
          </w:p>
        </w:tc>
        <w:tc>
          <w:tcPr>
            <w:tcW w:w="1084" w:type="pct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邮箱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exact"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申请事由</w:t>
            </w:r>
          </w:p>
        </w:tc>
        <w:tc>
          <w:tcPr>
            <w:tcW w:w="4341" w:type="pct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申请金额</w:t>
            </w:r>
          </w:p>
        </w:tc>
        <w:tc>
          <w:tcPr>
            <w:tcW w:w="4341" w:type="pct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（大写）     佰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拾 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万 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仟    佰  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拾 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元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角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分￥：</w:t>
            </w:r>
            <w:r>
              <w:rPr>
                <w:rFonts w:hint="eastAsia" w:ascii="仿宋_GB2312" w:hAnsi="宋体" w:eastAsia="仿宋_GB2312" w:cs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 w:hAnsi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项目负责人意见</w:t>
            </w:r>
          </w:p>
        </w:tc>
        <w:tc>
          <w:tcPr>
            <w:tcW w:w="4341" w:type="pct"/>
            <w:gridSpan w:val="10"/>
            <w:shd w:val="clear" w:color="auto" w:fill="auto"/>
          </w:tcPr>
          <w:p>
            <w:pPr>
              <w:spacing w:line="400" w:lineRule="exact"/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tabs>
                <w:tab w:val="left" w:pos="5490"/>
              </w:tabs>
              <w:spacing w:line="400" w:lineRule="exact"/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20"/>
              </w:tabs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基金会意见</w:t>
            </w:r>
          </w:p>
        </w:tc>
        <w:tc>
          <w:tcPr>
            <w:tcW w:w="4341" w:type="pct"/>
            <w:gridSpan w:val="10"/>
            <w:shd w:val="clear" w:color="auto" w:fill="auto"/>
          </w:tcPr>
          <w:p>
            <w:pPr>
              <w:tabs>
                <w:tab w:val="left" w:pos="5490"/>
              </w:tabs>
              <w:spacing w:line="400" w:lineRule="exact"/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</w:t>
            </w:r>
          </w:p>
          <w:p>
            <w:pPr>
              <w:tabs>
                <w:tab w:val="left" w:pos="5490"/>
              </w:tabs>
              <w:spacing w:line="400" w:lineRule="exact"/>
              <w:ind w:firstLine="315" w:firstLineChars="1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签名盖章：</w:t>
            </w:r>
          </w:p>
          <w:p>
            <w:pPr>
              <w:tabs>
                <w:tab w:val="left" w:pos="5490"/>
              </w:tabs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备    注</w:t>
            </w:r>
          </w:p>
        </w:tc>
        <w:tc>
          <w:tcPr>
            <w:tcW w:w="4341" w:type="pct"/>
            <w:gridSpan w:val="10"/>
            <w:shd w:val="clear" w:color="auto" w:fill="auto"/>
          </w:tcPr>
          <w:p>
            <w:pPr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ind w:firstLine="315" w:firstLineChars="150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4" w:type="default"/>
      <w:pgSz w:w="11906" w:h="16838"/>
      <w:pgMar w:top="1440" w:right="1274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9"/>
        <w:spacing w:line="220" w:lineRule="exact"/>
        <w:jc w:val="both"/>
        <w:rPr>
          <w:rFonts w:ascii="黑体" w:hAnsi="黑体" w:eastAsia="黑体"/>
        </w:rPr>
      </w:pPr>
      <w:r>
        <w:rPr>
          <w:rStyle w:val="17"/>
          <w:rFonts w:ascii="黑体" w:hAnsi="黑体" w:eastAsia="黑体"/>
        </w:rPr>
        <w:footnoteRef/>
      </w:r>
      <w:r>
        <w:rPr>
          <w:rFonts w:hint="eastAsia" w:ascii="黑体" w:hAnsi="黑体" w:eastAsia="黑体"/>
        </w:rPr>
        <w:t xml:space="preserve"> 填写已在财务立项名称。</w:t>
      </w:r>
      <w:r>
        <w:rPr>
          <w:rFonts w:hint="eastAsia" w:ascii="宋体" w:hAnsi="宋体"/>
          <w:b/>
        </w:rPr>
        <w:t>本表</w:t>
      </w:r>
      <w:r>
        <w:rPr>
          <w:rFonts w:hint="eastAsia" w:ascii="宋体" w:hAnsi="宋体"/>
          <w:b/>
          <w:lang w:eastAsia="zh-CN"/>
        </w:rPr>
        <w:t>（印章</w:t>
      </w:r>
      <w:r>
        <w:rPr>
          <w:rFonts w:hint="eastAsia" w:ascii="宋体" w:hAnsi="宋体"/>
          <w:b/>
          <w:lang w:val="en-US" w:eastAsia="zh-CN"/>
        </w:rPr>
        <w:t>PDF版</w:t>
      </w:r>
      <w:r>
        <w:rPr>
          <w:rFonts w:hint="eastAsia" w:ascii="宋体" w:hAnsi="宋体"/>
          <w:b/>
          <w:lang w:eastAsia="zh-CN"/>
        </w:rPr>
        <w:t>）请在项目管理系统“</w:t>
      </w:r>
      <w:r>
        <w:rPr>
          <w:rFonts w:hint="eastAsia" w:ascii="宋体" w:hAnsi="宋体"/>
          <w:b/>
          <w:lang w:val="en-US" w:eastAsia="zh-CN"/>
        </w:rPr>
        <w:t>用款申请</w:t>
      </w:r>
      <w:r>
        <w:rPr>
          <w:rFonts w:hint="eastAsia" w:ascii="宋体" w:hAnsi="宋体"/>
          <w:b/>
          <w:lang w:eastAsia="zh-CN"/>
        </w:rPr>
        <w:t>”中添加附件上传</w:t>
      </w:r>
      <w:r>
        <w:rPr>
          <w:rFonts w:hint="eastAsia" w:ascii="黑体" w:hAnsi="黑体" w:eastAsia="黑体"/>
        </w:rPr>
        <w:t>。</w:t>
      </w:r>
    </w:p>
  </w:footnote>
  <w:footnote w:id="1">
    <w:p>
      <w:pPr>
        <w:pStyle w:val="9"/>
        <w:spacing w:line="220" w:lineRule="exact"/>
        <w:jc w:val="both"/>
        <w:rPr>
          <w:rFonts w:ascii="黑体" w:hAnsi="黑体" w:eastAsia="黑体"/>
        </w:rPr>
      </w:pPr>
      <w:r>
        <w:rPr>
          <w:rStyle w:val="17"/>
          <w:rFonts w:ascii="黑体" w:hAnsi="黑体" w:eastAsia="黑体"/>
        </w:rPr>
        <w:footnoteRef/>
      </w:r>
      <w:r>
        <w:rPr>
          <w:rFonts w:hint="eastAsia" w:ascii="黑体" w:hAnsi="黑体" w:eastAsia="黑体"/>
        </w:rPr>
        <w:t xml:space="preserve"> 项目</w:t>
      </w:r>
      <w:r>
        <w:rPr>
          <w:rFonts w:ascii="黑体" w:hAnsi="黑体" w:eastAsia="黑体"/>
        </w:rPr>
        <w:t>类型包括</w:t>
      </w:r>
      <w:r>
        <w:rPr>
          <w:rFonts w:hint="eastAsia" w:ascii="黑体" w:hAnsi="黑体" w:eastAsia="黑体"/>
        </w:rPr>
        <w:t>：</w:t>
      </w:r>
      <w:r>
        <w:rPr>
          <w:rFonts w:ascii="黑体" w:hAnsi="黑体" w:eastAsia="黑体"/>
        </w:rPr>
        <w:t>学生</w:t>
      </w:r>
      <w:r>
        <w:rPr>
          <w:rFonts w:hint="eastAsia" w:ascii="黑体" w:hAnsi="黑体" w:eastAsia="黑体"/>
        </w:rPr>
        <w:t>培养（奖学金</w:t>
      </w:r>
      <w:r>
        <w:rPr>
          <w:rFonts w:ascii="黑体" w:hAnsi="黑体" w:eastAsia="黑体"/>
        </w:rPr>
        <w:t>、助学金、海外交流</w:t>
      </w:r>
      <w:r>
        <w:rPr>
          <w:rFonts w:hint="eastAsia" w:ascii="黑体" w:hAnsi="黑体" w:eastAsia="黑体"/>
        </w:rPr>
        <w:t>、</w:t>
      </w:r>
      <w:r>
        <w:rPr>
          <w:rFonts w:ascii="黑体" w:hAnsi="黑体" w:eastAsia="黑体"/>
        </w:rPr>
        <w:t>学生活动</w:t>
      </w:r>
      <w:r>
        <w:rPr>
          <w:rFonts w:hint="eastAsia" w:ascii="黑体" w:hAnsi="黑体" w:eastAsia="黑体"/>
        </w:rPr>
        <w:t>、科创就业等）、</w:t>
      </w:r>
      <w:r>
        <w:rPr>
          <w:rFonts w:ascii="黑体" w:hAnsi="黑体" w:eastAsia="黑体"/>
        </w:rPr>
        <w:t>师资建设</w:t>
      </w:r>
      <w:r>
        <w:rPr>
          <w:rFonts w:hint="eastAsia" w:ascii="黑体" w:hAnsi="黑体" w:eastAsia="黑体"/>
        </w:rPr>
        <w:t>（特聘</w:t>
      </w:r>
      <w:r>
        <w:rPr>
          <w:rFonts w:ascii="黑体" w:hAnsi="黑体" w:eastAsia="黑体"/>
        </w:rPr>
        <w:t>教授、奖教金、</w:t>
      </w:r>
    </w:p>
    <w:p>
      <w:pPr>
        <w:pStyle w:val="9"/>
        <w:spacing w:line="220" w:lineRule="exact"/>
        <w:jc w:val="both"/>
        <w:rPr>
          <w:rFonts w:ascii="黑体" w:hAnsi="黑体" w:eastAsia="黑体"/>
        </w:rPr>
      </w:pPr>
      <w:r>
        <w:rPr>
          <w:rFonts w:ascii="黑体" w:hAnsi="黑体" w:eastAsia="黑体"/>
        </w:rPr>
        <w:t>教师福利</w:t>
      </w:r>
      <w:r>
        <w:rPr>
          <w:rFonts w:hint="eastAsia" w:ascii="黑体" w:hAnsi="黑体" w:eastAsia="黑体"/>
        </w:rPr>
        <w:t>等）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学科</w:t>
      </w:r>
      <w:r>
        <w:rPr>
          <w:rFonts w:ascii="黑体" w:hAnsi="黑体" w:eastAsia="黑体"/>
        </w:rPr>
        <w:t>建设</w:t>
      </w:r>
      <w:r>
        <w:rPr>
          <w:rFonts w:hint="eastAsia" w:ascii="黑体" w:hAnsi="黑体" w:eastAsia="黑体"/>
        </w:rPr>
        <w:t>（教学</w:t>
      </w:r>
      <w:r>
        <w:rPr>
          <w:rFonts w:ascii="黑体" w:hAnsi="黑体" w:eastAsia="黑体"/>
        </w:rPr>
        <w:t>、科研、</w:t>
      </w:r>
      <w:r>
        <w:rPr>
          <w:rFonts w:hint="eastAsia" w:ascii="黑体" w:hAnsi="黑体" w:eastAsia="黑体"/>
        </w:rPr>
        <w:t>设备、</w:t>
      </w:r>
      <w:r>
        <w:rPr>
          <w:rFonts w:ascii="黑体" w:hAnsi="黑体" w:eastAsia="黑体"/>
        </w:rPr>
        <w:t>中心平台、</w:t>
      </w:r>
      <w:r>
        <w:rPr>
          <w:rFonts w:hint="eastAsia" w:ascii="黑体" w:hAnsi="黑体" w:eastAsia="黑体"/>
        </w:rPr>
        <w:t>学术</w:t>
      </w:r>
      <w:r>
        <w:rPr>
          <w:rFonts w:ascii="黑体" w:hAnsi="黑体" w:eastAsia="黑体"/>
        </w:rPr>
        <w:t>活动/</w:t>
      </w:r>
      <w:r>
        <w:rPr>
          <w:rFonts w:hint="eastAsia" w:ascii="黑体" w:hAnsi="黑体" w:eastAsia="黑体"/>
        </w:rPr>
        <w:t>论坛等）</w:t>
      </w:r>
      <w:r>
        <w:rPr>
          <w:rFonts w:ascii="黑体" w:hAnsi="黑体" w:eastAsia="黑体"/>
        </w:rPr>
        <w:t>、校园建设</w:t>
      </w:r>
      <w:r>
        <w:rPr>
          <w:rFonts w:hint="eastAsia" w:ascii="黑体" w:hAnsi="黑体" w:eastAsia="黑体"/>
        </w:rPr>
        <w:t>（基础</w:t>
      </w:r>
      <w:r>
        <w:rPr>
          <w:rFonts w:ascii="黑体" w:hAnsi="黑体" w:eastAsia="黑体"/>
        </w:rPr>
        <w:t>建设、</w:t>
      </w:r>
      <w:r>
        <w:rPr>
          <w:rFonts w:hint="eastAsia" w:ascii="黑体" w:hAnsi="黑体" w:eastAsia="黑体"/>
        </w:rPr>
        <w:t>公共</w:t>
      </w:r>
      <w:r>
        <w:rPr>
          <w:rFonts w:ascii="黑体" w:hAnsi="黑体" w:eastAsia="黑体"/>
        </w:rPr>
        <w:t>服务、</w:t>
      </w:r>
    </w:p>
    <w:p>
      <w:pPr>
        <w:pStyle w:val="9"/>
        <w:spacing w:line="22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文化</w:t>
      </w:r>
      <w:r>
        <w:rPr>
          <w:rFonts w:ascii="黑体" w:hAnsi="黑体" w:eastAsia="黑体"/>
        </w:rPr>
        <w:t>建设</w:t>
      </w:r>
      <w:r>
        <w:rPr>
          <w:rFonts w:hint="eastAsia" w:ascii="黑体" w:hAnsi="黑体" w:eastAsia="黑体"/>
        </w:rPr>
        <w:t>等）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社会</w:t>
      </w:r>
      <w:r>
        <w:rPr>
          <w:rFonts w:ascii="黑体" w:hAnsi="黑体" w:eastAsia="黑体"/>
        </w:rPr>
        <w:t>公益</w:t>
      </w:r>
      <w:r>
        <w:rPr>
          <w:rFonts w:hint="eastAsia" w:ascii="黑体" w:hAnsi="黑体" w:eastAsia="黑体"/>
        </w:rPr>
        <w:t>（基础</w:t>
      </w:r>
      <w:r>
        <w:rPr>
          <w:rFonts w:ascii="黑体" w:hAnsi="黑体" w:eastAsia="黑体"/>
        </w:rPr>
        <w:t>教育、</w:t>
      </w:r>
      <w:r>
        <w:rPr>
          <w:rFonts w:hint="eastAsia" w:ascii="黑体" w:hAnsi="黑体" w:eastAsia="黑体"/>
        </w:rPr>
        <w:t>实践</w:t>
      </w:r>
      <w:r>
        <w:rPr>
          <w:rFonts w:ascii="黑体" w:hAnsi="黑体" w:eastAsia="黑体"/>
        </w:rPr>
        <w:t>支教、</w:t>
      </w:r>
      <w:r>
        <w:rPr>
          <w:rFonts w:hint="eastAsia" w:ascii="黑体" w:hAnsi="黑体" w:eastAsia="黑体"/>
        </w:rPr>
        <w:t>其他</w:t>
      </w:r>
      <w:r>
        <w:rPr>
          <w:rFonts w:ascii="黑体" w:hAnsi="黑体" w:eastAsia="黑体"/>
        </w:rPr>
        <w:t>公益</w:t>
      </w:r>
      <w:r>
        <w:rPr>
          <w:rFonts w:hint="eastAsia" w:ascii="黑体" w:hAnsi="黑体" w:eastAsia="黑体"/>
        </w:rPr>
        <w:t>）</w:t>
      </w:r>
      <w:r>
        <w:rPr>
          <w:rFonts w:ascii="黑体" w:hAnsi="黑体" w:eastAsia="黑体"/>
        </w:rPr>
        <w:t>、其他</w:t>
      </w:r>
      <w:r>
        <w:rPr>
          <w:rFonts w:hint="eastAsia" w:ascii="黑体" w:hAnsi="黑体" w:eastAsia="黑体"/>
        </w:rPr>
        <w:t>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2A"/>
    <w:rsid w:val="00022E23"/>
    <w:rsid w:val="0002697A"/>
    <w:rsid w:val="000316B4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A4F32"/>
    <w:rsid w:val="000B4EFC"/>
    <w:rsid w:val="000B55E5"/>
    <w:rsid w:val="000D07C1"/>
    <w:rsid w:val="000D28C9"/>
    <w:rsid w:val="000D5EC9"/>
    <w:rsid w:val="000D7929"/>
    <w:rsid w:val="000E3A89"/>
    <w:rsid w:val="000E3BD4"/>
    <w:rsid w:val="000E6E8F"/>
    <w:rsid w:val="000F5555"/>
    <w:rsid w:val="00106B5B"/>
    <w:rsid w:val="00110DD8"/>
    <w:rsid w:val="00112A38"/>
    <w:rsid w:val="001214CE"/>
    <w:rsid w:val="00141C6E"/>
    <w:rsid w:val="00142922"/>
    <w:rsid w:val="001468ED"/>
    <w:rsid w:val="0017641A"/>
    <w:rsid w:val="00182711"/>
    <w:rsid w:val="00185DDD"/>
    <w:rsid w:val="001901EE"/>
    <w:rsid w:val="001903EA"/>
    <w:rsid w:val="00193A1B"/>
    <w:rsid w:val="001A7228"/>
    <w:rsid w:val="001B7420"/>
    <w:rsid w:val="001D04AC"/>
    <w:rsid w:val="001D11BD"/>
    <w:rsid w:val="001D32EE"/>
    <w:rsid w:val="001D54A9"/>
    <w:rsid w:val="001D68B4"/>
    <w:rsid w:val="001E04F9"/>
    <w:rsid w:val="00205C1E"/>
    <w:rsid w:val="00224A11"/>
    <w:rsid w:val="00232325"/>
    <w:rsid w:val="00232E50"/>
    <w:rsid w:val="00236ADB"/>
    <w:rsid w:val="002531E7"/>
    <w:rsid w:val="00266931"/>
    <w:rsid w:val="00287C45"/>
    <w:rsid w:val="002D6B7C"/>
    <w:rsid w:val="002E5F34"/>
    <w:rsid w:val="002F39D2"/>
    <w:rsid w:val="002F5C9A"/>
    <w:rsid w:val="002F7A2D"/>
    <w:rsid w:val="00311C41"/>
    <w:rsid w:val="0032118D"/>
    <w:rsid w:val="00332102"/>
    <w:rsid w:val="0034374E"/>
    <w:rsid w:val="00360006"/>
    <w:rsid w:val="00363A82"/>
    <w:rsid w:val="00376194"/>
    <w:rsid w:val="003816E2"/>
    <w:rsid w:val="00383BF3"/>
    <w:rsid w:val="00390AD5"/>
    <w:rsid w:val="003A3E57"/>
    <w:rsid w:val="003A49F9"/>
    <w:rsid w:val="003B585F"/>
    <w:rsid w:val="003C54F4"/>
    <w:rsid w:val="003D2D4E"/>
    <w:rsid w:val="003D6147"/>
    <w:rsid w:val="003F421C"/>
    <w:rsid w:val="00417DB1"/>
    <w:rsid w:val="00420267"/>
    <w:rsid w:val="004350E1"/>
    <w:rsid w:val="00443D09"/>
    <w:rsid w:val="00447742"/>
    <w:rsid w:val="004500A2"/>
    <w:rsid w:val="00457BFC"/>
    <w:rsid w:val="004704C9"/>
    <w:rsid w:val="004869F1"/>
    <w:rsid w:val="0049168F"/>
    <w:rsid w:val="004B5384"/>
    <w:rsid w:val="004B6E40"/>
    <w:rsid w:val="004C51FB"/>
    <w:rsid w:val="004C56E5"/>
    <w:rsid w:val="004C7299"/>
    <w:rsid w:val="004D00C4"/>
    <w:rsid w:val="004E1138"/>
    <w:rsid w:val="004E4BA2"/>
    <w:rsid w:val="00507EBD"/>
    <w:rsid w:val="00521921"/>
    <w:rsid w:val="005221BD"/>
    <w:rsid w:val="00525D78"/>
    <w:rsid w:val="005343F6"/>
    <w:rsid w:val="005345B1"/>
    <w:rsid w:val="005348F6"/>
    <w:rsid w:val="005403F9"/>
    <w:rsid w:val="00544641"/>
    <w:rsid w:val="005452C8"/>
    <w:rsid w:val="00560582"/>
    <w:rsid w:val="00567880"/>
    <w:rsid w:val="005756A5"/>
    <w:rsid w:val="00584E07"/>
    <w:rsid w:val="0058605C"/>
    <w:rsid w:val="005B6E1C"/>
    <w:rsid w:val="005D1BB9"/>
    <w:rsid w:val="005D78CD"/>
    <w:rsid w:val="005E3592"/>
    <w:rsid w:val="005F29D1"/>
    <w:rsid w:val="005F4788"/>
    <w:rsid w:val="006055E9"/>
    <w:rsid w:val="006156BB"/>
    <w:rsid w:val="00650B5E"/>
    <w:rsid w:val="00661317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145DB"/>
    <w:rsid w:val="00715FF4"/>
    <w:rsid w:val="00734932"/>
    <w:rsid w:val="00736B25"/>
    <w:rsid w:val="007642CB"/>
    <w:rsid w:val="00772EA6"/>
    <w:rsid w:val="00773413"/>
    <w:rsid w:val="00781958"/>
    <w:rsid w:val="00792B11"/>
    <w:rsid w:val="0079366D"/>
    <w:rsid w:val="00795C3E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54FAF"/>
    <w:rsid w:val="0085705F"/>
    <w:rsid w:val="00867A39"/>
    <w:rsid w:val="00871A9E"/>
    <w:rsid w:val="00872006"/>
    <w:rsid w:val="0088148F"/>
    <w:rsid w:val="00890F1E"/>
    <w:rsid w:val="00892299"/>
    <w:rsid w:val="008E2F05"/>
    <w:rsid w:val="008E488D"/>
    <w:rsid w:val="008F09DC"/>
    <w:rsid w:val="00912212"/>
    <w:rsid w:val="009159A4"/>
    <w:rsid w:val="00917483"/>
    <w:rsid w:val="00917A42"/>
    <w:rsid w:val="00960927"/>
    <w:rsid w:val="00964F2D"/>
    <w:rsid w:val="00976362"/>
    <w:rsid w:val="00982B82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6D2F"/>
    <w:rsid w:val="00AC5B18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9440B"/>
    <w:rsid w:val="00BA063C"/>
    <w:rsid w:val="00BA786A"/>
    <w:rsid w:val="00BA792C"/>
    <w:rsid w:val="00BB0D2B"/>
    <w:rsid w:val="00BB2506"/>
    <w:rsid w:val="00BB4900"/>
    <w:rsid w:val="00BB617B"/>
    <w:rsid w:val="00BC348E"/>
    <w:rsid w:val="00BE71A9"/>
    <w:rsid w:val="00C03AE8"/>
    <w:rsid w:val="00C07180"/>
    <w:rsid w:val="00C10986"/>
    <w:rsid w:val="00C1555B"/>
    <w:rsid w:val="00C349FD"/>
    <w:rsid w:val="00C51C91"/>
    <w:rsid w:val="00C54CA0"/>
    <w:rsid w:val="00C6005A"/>
    <w:rsid w:val="00C66928"/>
    <w:rsid w:val="00C7054F"/>
    <w:rsid w:val="00C71D02"/>
    <w:rsid w:val="00C822F8"/>
    <w:rsid w:val="00C91867"/>
    <w:rsid w:val="00CB628F"/>
    <w:rsid w:val="00CD2AE5"/>
    <w:rsid w:val="00CE522C"/>
    <w:rsid w:val="00CF4FA9"/>
    <w:rsid w:val="00CF7FE6"/>
    <w:rsid w:val="00D04D33"/>
    <w:rsid w:val="00D50379"/>
    <w:rsid w:val="00D62D76"/>
    <w:rsid w:val="00D64B6D"/>
    <w:rsid w:val="00D80881"/>
    <w:rsid w:val="00D9024F"/>
    <w:rsid w:val="00D90AE4"/>
    <w:rsid w:val="00D95145"/>
    <w:rsid w:val="00DB2072"/>
    <w:rsid w:val="00DB7455"/>
    <w:rsid w:val="00DC15F1"/>
    <w:rsid w:val="00DC66EC"/>
    <w:rsid w:val="00DE21FD"/>
    <w:rsid w:val="00DF4911"/>
    <w:rsid w:val="00E02FD5"/>
    <w:rsid w:val="00E0566B"/>
    <w:rsid w:val="00E06015"/>
    <w:rsid w:val="00E27C97"/>
    <w:rsid w:val="00E34F1B"/>
    <w:rsid w:val="00E422A3"/>
    <w:rsid w:val="00E54F69"/>
    <w:rsid w:val="00E60C2D"/>
    <w:rsid w:val="00E640A8"/>
    <w:rsid w:val="00E708EC"/>
    <w:rsid w:val="00E7102C"/>
    <w:rsid w:val="00E716A4"/>
    <w:rsid w:val="00E72A9B"/>
    <w:rsid w:val="00E760E0"/>
    <w:rsid w:val="00E845E8"/>
    <w:rsid w:val="00E85E7F"/>
    <w:rsid w:val="00E9305D"/>
    <w:rsid w:val="00EA6CAE"/>
    <w:rsid w:val="00EB48F1"/>
    <w:rsid w:val="00EC3115"/>
    <w:rsid w:val="00EE29D3"/>
    <w:rsid w:val="00EF1D67"/>
    <w:rsid w:val="00EF5CF3"/>
    <w:rsid w:val="00F03994"/>
    <w:rsid w:val="00F342D3"/>
    <w:rsid w:val="00F6418E"/>
    <w:rsid w:val="00F911C7"/>
    <w:rsid w:val="00F97403"/>
    <w:rsid w:val="00FA26CA"/>
    <w:rsid w:val="00FB1B1B"/>
    <w:rsid w:val="00FC7B08"/>
    <w:rsid w:val="00FD28F4"/>
    <w:rsid w:val="00FD331D"/>
    <w:rsid w:val="0CF3650F"/>
    <w:rsid w:val="1E5F001A"/>
    <w:rsid w:val="371847EA"/>
    <w:rsid w:val="39DC5FBD"/>
    <w:rsid w:val="4EE86C83"/>
    <w:rsid w:val="715647CA"/>
    <w:rsid w:val="788B5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unhideWhenUsed/>
    <w:qFormat/>
    <w:uiPriority w:val="99"/>
    <w:pPr>
      <w:jc w:val="left"/>
    </w:pPr>
  </w:style>
  <w:style w:type="paragraph" w:styleId="4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5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9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basedOn w:val="14"/>
    <w:unhideWhenUsed/>
    <w:qFormat/>
    <w:uiPriority w:val="99"/>
    <w:rPr>
      <w:vertAlign w:val="superscript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2 Char"/>
    <w:basedOn w:val="14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Char"/>
    <w:basedOn w:val="14"/>
    <w:link w:val="4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Char"/>
    <w:basedOn w:val="14"/>
    <w:link w:val="6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4"/>
    <w:link w:val="26"/>
    <w:qFormat/>
    <w:uiPriority w:val="1"/>
    <w:rPr>
      <w:kern w:val="0"/>
      <w:sz w:val="22"/>
    </w:rPr>
  </w:style>
  <w:style w:type="character" w:customStyle="1" w:styleId="28">
    <w:name w:val="批注文字 Char"/>
    <w:basedOn w:val="14"/>
    <w:link w:val="3"/>
    <w:semiHidden/>
    <w:qFormat/>
    <w:uiPriority w:val="99"/>
  </w:style>
  <w:style w:type="character" w:customStyle="1" w:styleId="29">
    <w:name w:val="批注主题 Char"/>
    <w:basedOn w:val="28"/>
    <w:link w:val="11"/>
    <w:semiHidden/>
    <w:qFormat/>
    <w:uiPriority w:val="99"/>
    <w:rPr>
      <w:b/>
      <w:bCs/>
    </w:rPr>
  </w:style>
  <w:style w:type="character" w:customStyle="1" w:styleId="30">
    <w:name w:val="尾注文本 Char"/>
    <w:basedOn w:val="14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695-D897-4F27-91C2-0BC9AAE4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xyb</cp:lastModifiedBy>
  <cp:lastPrinted>2018-07-04T02:57:00Z</cp:lastPrinted>
  <dcterms:modified xsi:type="dcterms:W3CDTF">2022-06-06T03:13:25Z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2C8B0137306A49F08B400C80A2E9D478</vt:lpwstr>
  </property>
</Properties>
</file>